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93" w:rsidRPr="005B0293" w:rsidRDefault="00946EAB" w:rsidP="005B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B0293" w:rsidRPr="005B0293">
        <w:rPr>
          <w:rFonts w:ascii="Times New Roman" w:eastAsia="Times New Roman" w:hAnsi="Times New Roman" w:cs="Times New Roman"/>
          <w:sz w:val="20"/>
          <w:szCs w:val="20"/>
        </w:rPr>
        <w:t>Муниципальное казённое общеобразовательное учреждение «Центр образования Люторический»</w:t>
      </w:r>
    </w:p>
    <w:p w:rsidR="005B0293" w:rsidRPr="005B0293" w:rsidRDefault="005B0293" w:rsidP="005B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0293">
        <w:rPr>
          <w:rFonts w:ascii="Times New Roman" w:eastAsia="Times New Roman" w:hAnsi="Times New Roman" w:cs="Times New Roman"/>
          <w:sz w:val="20"/>
          <w:szCs w:val="20"/>
        </w:rPr>
        <w:t>(МКОУ «Центр образования Люторический»)</w:t>
      </w:r>
    </w:p>
    <w:p w:rsidR="005B0293" w:rsidRPr="005B0293" w:rsidRDefault="005B0293" w:rsidP="005B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0293" w:rsidRPr="005B0293" w:rsidRDefault="005B0293" w:rsidP="005B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B0293">
        <w:rPr>
          <w:rFonts w:ascii="Times New Roman" w:eastAsia="Times New Roman" w:hAnsi="Times New Roman" w:cs="Times New Roman"/>
          <w:sz w:val="16"/>
          <w:szCs w:val="16"/>
        </w:rPr>
        <w:t>д. 234а, село Люторичи, Узловский район, Тульская область, 301627</w:t>
      </w:r>
    </w:p>
    <w:p w:rsidR="005B0293" w:rsidRPr="005B0293" w:rsidRDefault="005B0293" w:rsidP="005B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5B0293">
        <w:rPr>
          <w:rFonts w:ascii="Times New Roman" w:eastAsia="Times New Roman" w:hAnsi="Times New Roman" w:cs="Times New Roman"/>
          <w:sz w:val="16"/>
          <w:szCs w:val="16"/>
        </w:rPr>
        <w:sym w:font="Wingdings 2" w:char="0027"/>
      </w:r>
      <w:r w:rsidRPr="005B0293">
        <w:rPr>
          <w:rFonts w:ascii="Times New Roman" w:eastAsia="Times New Roman" w:hAnsi="Times New Roman" w:cs="Times New Roman"/>
          <w:sz w:val="16"/>
          <w:szCs w:val="16"/>
          <w:lang w:val="fr-FR"/>
        </w:rPr>
        <w:t>(48731)9-28-30</w:t>
      </w:r>
    </w:p>
    <w:p w:rsidR="005B0293" w:rsidRPr="005B0293" w:rsidRDefault="005B0293" w:rsidP="005B029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16"/>
          <w:szCs w:val="16"/>
          <w:lang w:val="en-US"/>
        </w:rPr>
      </w:pPr>
      <w:r w:rsidRPr="005B0293">
        <w:rPr>
          <w:rFonts w:ascii="Times New Roman" w:eastAsiaTheme="majorEastAsia" w:hAnsi="Times New Roman" w:cs="Times New Roman"/>
          <w:bCs/>
          <w:sz w:val="16"/>
          <w:szCs w:val="16"/>
          <w:lang w:val="fr-FR"/>
        </w:rPr>
        <w:t xml:space="preserve">e-mail: </w:t>
      </w:r>
      <w:r w:rsidRPr="005B0293">
        <w:rPr>
          <w:rFonts w:ascii="Times New Roman" w:eastAsiaTheme="majorEastAsia" w:hAnsi="Times New Roman" w:cs="Times New Roman"/>
          <w:bCs/>
          <w:sz w:val="16"/>
          <w:szCs w:val="16"/>
          <w:lang w:val="en-US"/>
        </w:rPr>
        <w:t>lutorich.uzl@tularegion.org</w:t>
      </w:r>
    </w:p>
    <w:p w:rsidR="005B0293" w:rsidRPr="005B0293" w:rsidRDefault="005B0293" w:rsidP="005B029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B0293" w:rsidRPr="005B0293" w:rsidRDefault="005B0293" w:rsidP="005B029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5B0293" w:rsidRPr="005B0293" w:rsidRDefault="005B0293" w:rsidP="005B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5B02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5B0293" w:rsidRPr="005B0293" w:rsidRDefault="005B0293" w:rsidP="005B029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-69"/>
        <w:tblW w:w="10138" w:type="dxa"/>
        <w:tblLook w:val="04A0" w:firstRow="1" w:lastRow="0" w:firstColumn="1" w:lastColumn="0" w:noHBand="0" w:noVBand="1"/>
      </w:tblPr>
      <w:tblGrid>
        <w:gridCol w:w="3652"/>
        <w:gridCol w:w="3119"/>
        <w:gridCol w:w="3367"/>
      </w:tblGrid>
      <w:tr w:rsidR="005B0293" w:rsidRPr="005B0293" w:rsidTr="009C08D6">
        <w:tc>
          <w:tcPr>
            <w:tcW w:w="3652" w:type="dxa"/>
            <w:shd w:val="clear" w:color="auto" w:fill="auto"/>
          </w:tcPr>
          <w:p w:rsidR="005B0293" w:rsidRPr="005B0293" w:rsidRDefault="005B0293" w:rsidP="005B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РАССМОТРЕНО </w:t>
            </w:r>
          </w:p>
          <w:p w:rsidR="005B0293" w:rsidRPr="005B0293" w:rsidRDefault="005B0293" w:rsidP="005B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29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педагогического совета</w:t>
            </w:r>
          </w:p>
          <w:p w:rsidR="005B0293" w:rsidRPr="005B0293" w:rsidRDefault="005B0293" w:rsidP="005B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293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 от 29.08.2016 г. № 1</w:t>
            </w:r>
          </w:p>
        </w:tc>
        <w:tc>
          <w:tcPr>
            <w:tcW w:w="3119" w:type="dxa"/>
            <w:shd w:val="clear" w:color="auto" w:fill="auto"/>
          </w:tcPr>
          <w:p w:rsidR="005B0293" w:rsidRPr="005B0293" w:rsidRDefault="005B0293" w:rsidP="005B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0293" w:rsidRPr="005B0293" w:rsidRDefault="005B0293" w:rsidP="005B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5B0293" w:rsidRPr="005B0293" w:rsidRDefault="005B0293" w:rsidP="005B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29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УТВЕРЖДЕНО</w:t>
            </w:r>
          </w:p>
          <w:p w:rsidR="005B0293" w:rsidRPr="005B0293" w:rsidRDefault="005B0293" w:rsidP="005B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приказом директора </w:t>
            </w:r>
          </w:p>
          <w:p w:rsidR="005B0293" w:rsidRPr="005B0293" w:rsidRDefault="005B0293" w:rsidP="005B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5B02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29.08.2016 г № 65/4-д</w:t>
            </w:r>
          </w:p>
        </w:tc>
      </w:tr>
    </w:tbl>
    <w:p w:rsidR="005B0293" w:rsidRPr="005B0293" w:rsidRDefault="005B0293" w:rsidP="005B0293"/>
    <w:p w:rsidR="005B0293" w:rsidRPr="005B0293" w:rsidRDefault="005B0293" w:rsidP="005B02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9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46EAB" w:rsidRDefault="00946EAB" w:rsidP="00946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 внутренней системе оценки качества образования</w:t>
      </w:r>
    </w:p>
    <w:p w:rsidR="00946EAB" w:rsidRDefault="00946EAB" w:rsidP="00946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дошкольном структурном подразделении </w:t>
      </w:r>
    </w:p>
    <w:p w:rsidR="00946EAB" w:rsidRDefault="00946EAB" w:rsidP="00946EA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«Центр образования Люторический»</w:t>
      </w:r>
    </w:p>
    <w:p w:rsidR="00946EAB" w:rsidRDefault="00946EAB" w:rsidP="00946EAB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6EAB" w:rsidRDefault="00946EAB" w:rsidP="00946EAB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6EAB" w:rsidRDefault="00946EAB" w:rsidP="00946EAB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6EAB" w:rsidRPr="007C62A1" w:rsidRDefault="00946EAB" w:rsidP="00946EA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2A1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946EAB" w:rsidRPr="007C62A1" w:rsidRDefault="00946EAB" w:rsidP="00946EAB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Andalus"/>
          <w:b/>
          <w:bCs/>
          <w:sz w:val="21"/>
          <w:szCs w:val="21"/>
        </w:rPr>
        <w:tab/>
      </w:r>
      <w:r>
        <w:rPr>
          <w:rFonts w:ascii="Andalus" w:eastAsia="Calibri" w:hAnsi="Andalus" w:cs="Andalus"/>
          <w:bCs/>
          <w:sz w:val="21"/>
          <w:szCs w:val="21"/>
        </w:rPr>
        <w:t>1.1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    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структурном подразделении МКОУ «Центр образования Люторический»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 </w:t>
      </w:r>
      <w:proofErr w:type="gramEnd"/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1.2.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     </w:t>
      </w:r>
      <w:r>
        <w:rPr>
          <w:rFonts w:ascii="Times New Roman" w:eastAsia="Calibri" w:hAnsi="Times New Roman" w:cs="Times New Roman"/>
          <w:sz w:val="24"/>
          <w:szCs w:val="24"/>
        </w:rPr>
        <w:t>Положение представляет собой локальный акт, разработанный в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соответствии с действующими правовыми и нормативными документами системы образования: 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Закон «Об образовании в Российской Федерации» № 273 ФЗ от 29.12.2012  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-Федеральный государственный образовательный стандарт дошкольного образования» Приказ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17.10.2013 N 1155;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Постановление Правительства РФ от 11.03.2011 N 164 «Об осуществлении государственного контроля (надзора) в сфере образования»,</w:t>
      </w:r>
    </w:p>
    <w:p w:rsidR="00946EAB" w:rsidRDefault="00946EAB" w:rsidP="004F7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Приказ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946EAB" w:rsidRPr="00BA1F1F" w:rsidRDefault="00946EAB" w:rsidP="004F70A0">
      <w:pPr>
        <w:tabs>
          <w:tab w:val="num" w:pos="1134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0"/>
        </w:rPr>
        <w:t xml:space="preserve">           - </w:t>
      </w:r>
      <w:r w:rsidRPr="00BA1F1F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СанПиН 2.4.2.3049-13  «Санитарно-эпидемиологические требования к условиям и организации обучения в общеобразовательных учреждениях»; </w:t>
      </w:r>
    </w:p>
    <w:p w:rsidR="00946EAB" w:rsidRPr="00BA1F1F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F1F">
        <w:rPr>
          <w:rFonts w:ascii="Times New Roman" w:eastAsia="Calibri" w:hAnsi="Times New Roman" w:cs="Times New Roman"/>
          <w:sz w:val="24"/>
          <w:szCs w:val="24"/>
        </w:rPr>
        <w:tab/>
        <w:t>- Устав МКОУ «Центр образования Люторический».</w:t>
      </w:r>
    </w:p>
    <w:p w:rsidR="00946EAB" w:rsidRDefault="00946EAB" w:rsidP="004F70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1.3.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 </w:t>
      </w:r>
      <w:r>
        <w:rPr>
          <w:rFonts w:ascii="Times New Roman" w:eastAsia="Calibri" w:hAnsi="Times New Roman" w:cs="Times New Roman"/>
          <w:sz w:val="24"/>
          <w:szCs w:val="24"/>
        </w:rPr>
        <w:t>В настоящем Положении используются следующие термины: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Качество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достижения воспитанниками  планируемых результатов освоения  основной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образовательной программы  (далее – ООП) дошкольного структурного подразделения (далее – ДСП).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Качество условий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Государственный образовательный стандарт </w:t>
      </w:r>
      <w:r>
        <w:rPr>
          <w:rFonts w:ascii="Times New Roman" w:eastAsia="Calibri" w:hAnsi="Times New Roman" w:cs="Times New Roman"/>
          <w:sz w:val="24"/>
          <w:szCs w:val="24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 является ориентиром для независимой оценки качества дошкольного образования.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>Критерий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признак, на основании которого производится оценка, классификация оцениваемого объекта.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Мониторинг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Измерение </w:t>
      </w:r>
      <w:r>
        <w:rPr>
          <w:rFonts w:ascii="Times New Roman" w:eastAsia="Calibri" w:hAnsi="Times New Roman" w:cs="Times New Roman"/>
          <w:sz w:val="24"/>
          <w:szCs w:val="24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1.4.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качестве источников  данных для оценки качества образования используются:</w:t>
      </w:r>
    </w:p>
    <w:p w:rsidR="00946EAB" w:rsidRDefault="00946EAB" w:rsidP="004F70A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статистика; </w:t>
      </w:r>
    </w:p>
    <w:p w:rsidR="00946EAB" w:rsidRDefault="00946EAB" w:rsidP="004F70A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мониторинговые исследования; </w:t>
      </w:r>
    </w:p>
    <w:p w:rsidR="00946EAB" w:rsidRDefault="00946EAB" w:rsidP="004F70A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социологические опросы; </w:t>
      </w:r>
    </w:p>
    <w:p w:rsidR="00946EAB" w:rsidRDefault="007C62A1" w:rsidP="004F70A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отчеты </w:t>
      </w:r>
      <w:r w:rsidR="00946EAB">
        <w:rPr>
          <w:rFonts w:ascii="Times New Roman" w:eastAsia="Calibri" w:hAnsi="Times New Roman" w:cs="Times New Roman"/>
          <w:sz w:val="21"/>
          <w:szCs w:val="21"/>
        </w:rPr>
        <w:t xml:space="preserve"> вос</w:t>
      </w:r>
      <w:r>
        <w:rPr>
          <w:rFonts w:ascii="Times New Roman" w:eastAsia="Calibri" w:hAnsi="Times New Roman" w:cs="Times New Roman"/>
          <w:sz w:val="21"/>
          <w:szCs w:val="21"/>
        </w:rPr>
        <w:t>питателей ДСП</w:t>
      </w:r>
      <w:r w:rsidR="00946EAB">
        <w:rPr>
          <w:rFonts w:ascii="Times New Roman" w:eastAsia="Calibri" w:hAnsi="Times New Roman" w:cs="Times New Roman"/>
          <w:sz w:val="21"/>
          <w:szCs w:val="21"/>
        </w:rPr>
        <w:t xml:space="preserve">; </w:t>
      </w:r>
    </w:p>
    <w:p w:rsidR="00946EAB" w:rsidRPr="004F70A0" w:rsidRDefault="00946EAB" w:rsidP="004F70A0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посещение НОД, мероприятий, организуемых педагогами </w:t>
      </w:r>
      <w:r w:rsidR="007C62A1">
        <w:rPr>
          <w:rFonts w:ascii="Times New Roman" w:eastAsia="Calibri" w:hAnsi="Times New Roman" w:cs="Times New Roman"/>
          <w:sz w:val="24"/>
          <w:szCs w:val="24"/>
        </w:rPr>
        <w:t>ДСП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F70A0" w:rsidRPr="004F70A0" w:rsidRDefault="004F70A0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4F70A0" w:rsidRDefault="004F70A0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4F70A0" w:rsidRPr="004F70A0" w:rsidRDefault="00946EAB" w:rsidP="004F70A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2A1">
        <w:rPr>
          <w:rFonts w:ascii="Times New Roman" w:eastAsia="Calibri" w:hAnsi="Times New Roman" w:cs="Times New Roman"/>
          <w:b/>
          <w:iCs/>
          <w:sz w:val="24"/>
          <w:szCs w:val="24"/>
        </w:rPr>
        <w:t>Основные цели, задачи, функции и принципы</w:t>
      </w:r>
    </w:p>
    <w:p w:rsidR="00946EAB" w:rsidRPr="007C62A1" w:rsidRDefault="00946EAB" w:rsidP="004F70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2A1">
        <w:rPr>
          <w:rFonts w:ascii="Times New Roman" w:eastAsia="Calibri" w:hAnsi="Times New Roman" w:cs="Times New Roman"/>
          <w:b/>
          <w:sz w:val="24"/>
          <w:szCs w:val="24"/>
        </w:rPr>
        <w:t>системы оценки качества образования</w:t>
      </w:r>
    </w:p>
    <w:p w:rsidR="00946EAB" w:rsidRDefault="00946EAB" w:rsidP="004F70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2.1.Целью </w:t>
      </w:r>
      <w:r>
        <w:rPr>
          <w:rFonts w:ascii="Times New Roman" w:eastAsia="Calibri" w:hAnsi="Times New Roman" w:cs="Times New Roman"/>
          <w:sz w:val="24"/>
          <w:szCs w:val="24"/>
        </w:rPr>
        <w:t>системы оценки качества образования</w:t>
      </w:r>
      <w:r w:rsidR="007C6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является</w:t>
      </w:r>
      <w:r w:rsidR="007C62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установление соответствия качества дошкольного образования  в </w:t>
      </w:r>
      <w:r w:rsidR="007C62A1">
        <w:rPr>
          <w:rFonts w:ascii="Times New Roman" w:eastAsia="Calibri" w:hAnsi="Times New Roman" w:cs="Times New Roman"/>
          <w:spacing w:val="12"/>
          <w:sz w:val="24"/>
          <w:szCs w:val="24"/>
        </w:rPr>
        <w:t>ДСП</w:t>
      </w:r>
      <w:r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стандартам дошкольного образования.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2.2.Задачами </w:t>
      </w:r>
      <w:r>
        <w:rPr>
          <w:rFonts w:ascii="Times New Roman" w:eastAsia="Calibri" w:hAnsi="Times New Roman" w:cs="Times New Roman"/>
          <w:sz w:val="24"/>
          <w:szCs w:val="24"/>
        </w:rPr>
        <w:t>системы оценки качества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являются: 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2.2.3. Принятие решения  об изменении образовательной  деятельности,   разработка и реализация инд</w:t>
      </w:r>
      <w:r w:rsidR="007C62A1">
        <w:rPr>
          <w:rFonts w:ascii="Times New Roman" w:eastAsia="Calibri" w:hAnsi="Times New Roman" w:cs="Times New Roman"/>
          <w:sz w:val="24"/>
          <w:szCs w:val="24"/>
        </w:rPr>
        <w:t xml:space="preserve">ивидуальных маршрутов </w:t>
      </w:r>
      <w:r>
        <w:rPr>
          <w:rFonts w:ascii="Times New Roman" w:eastAsia="Calibri" w:hAnsi="Times New Roman" w:cs="Times New Roman"/>
          <w:sz w:val="24"/>
          <w:szCs w:val="24"/>
        </w:rPr>
        <w:t>педагогического сопровождения детей.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2.2.4. Изучение состояния развития и эффективности дея</w:t>
      </w:r>
      <w:r w:rsidR="007C62A1">
        <w:rPr>
          <w:rFonts w:ascii="Times New Roman" w:eastAsia="Calibri" w:hAnsi="Times New Roman" w:cs="Times New Roman"/>
          <w:sz w:val="24"/>
          <w:szCs w:val="24"/>
        </w:rPr>
        <w:t>тельности ДСП,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принятие решений, прогнозирование развития</w:t>
      </w:r>
      <w:r w:rsidR="007C62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2.2.5. Расширение общественного участия в управлении обра</w:t>
      </w:r>
      <w:r w:rsidR="007C62A1">
        <w:rPr>
          <w:rFonts w:ascii="Times New Roman" w:eastAsia="Calibri" w:hAnsi="Times New Roman" w:cs="Times New Roman"/>
          <w:sz w:val="24"/>
          <w:szCs w:val="24"/>
        </w:rPr>
        <w:t>зованием в ДСП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62A1" w:rsidRDefault="00946EAB" w:rsidP="004F70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2.3.Основными принципами </w:t>
      </w:r>
      <w:r>
        <w:rPr>
          <w:rFonts w:ascii="Times New Roman" w:eastAsia="Calibri" w:hAnsi="Times New Roman" w:cs="Times New Roman"/>
          <w:sz w:val="24"/>
          <w:szCs w:val="24"/>
        </w:rPr>
        <w:t>системы оценки качества образования</w:t>
      </w:r>
      <w:r w:rsidR="007C6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2A1">
        <w:rPr>
          <w:rFonts w:ascii="Times New Roman" w:eastAsia="Calibri" w:hAnsi="Times New Roman" w:cs="Times New Roman"/>
          <w:bCs/>
          <w:sz w:val="24"/>
          <w:szCs w:val="24"/>
        </w:rPr>
        <w:t>ДСП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являются:</w:t>
      </w:r>
    </w:p>
    <w:p w:rsidR="007C62A1" w:rsidRPr="007C62A1" w:rsidRDefault="00946EAB" w:rsidP="004F70A0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2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принцип объективности, достоверности, полноты и системности информации о качестве образования; </w:t>
      </w:r>
    </w:p>
    <w:p w:rsidR="007C62A1" w:rsidRPr="007C62A1" w:rsidRDefault="00946EAB" w:rsidP="004F70A0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2A1">
        <w:rPr>
          <w:rFonts w:ascii="Times New Roman" w:eastAsia="Calibri" w:hAnsi="Times New Roman" w:cs="Times New Roman"/>
          <w:sz w:val="24"/>
          <w:szCs w:val="24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7C62A1" w:rsidRPr="007C62A1" w:rsidRDefault="00946EAB" w:rsidP="004F70A0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2A1">
        <w:rPr>
          <w:rFonts w:ascii="Times New Roman" w:eastAsia="Calibri" w:hAnsi="Times New Roman" w:cs="Times New Roman"/>
          <w:sz w:val="24"/>
          <w:szCs w:val="24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7C62A1" w:rsidRPr="007C62A1" w:rsidRDefault="00946EAB" w:rsidP="004F70A0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2A1">
        <w:rPr>
          <w:rFonts w:ascii="Times New Roman" w:eastAsia="Calibri" w:hAnsi="Times New Roman" w:cs="Times New Roman"/>
          <w:sz w:val="24"/>
          <w:szCs w:val="24"/>
        </w:rPr>
        <w:t xml:space="preserve">принцип рефлективности, реализуемый через включение педагогов в </w:t>
      </w:r>
      <w:proofErr w:type="spellStart"/>
      <w:r w:rsidRPr="007C62A1">
        <w:rPr>
          <w:rFonts w:ascii="Times New Roman" w:eastAsia="Calibri" w:hAnsi="Times New Roman" w:cs="Times New Roman"/>
          <w:sz w:val="24"/>
          <w:szCs w:val="24"/>
        </w:rPr>
        <w:t>критериальный</w:t>
      </w:r>
      <w:proofErr w:type="spellEnd"/>
      <w:r w:rsidRPr="007C62A1">
        <w:rPr>
          <w:rFonts w:ascii="Times New Roman" w:eastAsia="Calibri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7C62A1" w:rsidRPr="007C62A1" w:rsidRDefault="00946EAB" w:rsidP="004F70A0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2A1">
        <w:rPr>
          <w:rFonts w:ascii="Times New Roman" w:eastAsia="Calibri" w:hAnsi="Times New Roman" w:cs="Times New Roman"/>
          <w:sz w:val="24"/>
          <w:szCs w:val="24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7C62A1" w:rsidRPr="007C62A1" w:rsidRDefault="00946EAB" w:rsidP="004F70A0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2A1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proofErr w:type="spellStart"/>
      <w:r w:rsidRPr="007C62A1">
        <w:rPr>
          <w:rFonts w:ascii="Times New Roman" w:eastAsia="Calibri" w:hAnsi="Times New Roman" w:cs="Times New Roman"/>
          <w:sz w:val="24"/>
          <w:szCs w:val="24"/>
        </w:rPr>
        <w:t>инструментальности</w:t>
      </w:r>
      <w:proofErr w:type="spellEnd"/>
      <w:r w:rsidRPr="007C62A1">
        <w:rPr>
          <w:rFonts w:ascii="Times New Roman" w:eastAsia="Calibri" w:hAnsi="Times New Roman" w:cs="Times New Roman"/>
          <w:sz w:val="24"/>
          <w:szCs w:val="24"/>
        </w:rPr>
        <w:t xml:space="preserve"> и технологичности используемых  показателей 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7C62A1" w:rsidRPr="007C62A1" w:rsidRDefault="00946EAB" w:rsidP="004F70A0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2A1">
        <w:rPr>
          <w:rFonts w:ascii="Times New Roman" w:eastAsia="Calibri" w:hAnsi="Times New Roman" w:cs="Times New Roman"/>
          <w:sz w:val="24"/>
          <w:szCs w:val="24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7C62A1" w:rsidRPr="007C62A1" w:rsidRDefault="00946EAB" w:rsidP="004F70A0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2A1">
        <w:rPr>
          <w:rFonts w:ascii="Times New Roman" w:eastAsia="Calibri" w:hAnsi="Times New Roman" w:cs="Times New Roman"/>
          <w:sz w:val="24"/>
          <w:szCs w:val="24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946EAB" w:rsidRPr="007C62A1" w:rsidRDefault="00946EAB" w:rsidP="004F70A0">
      <w:pPr>
        <w:pStyle w:val="a7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62A1">
        <w:rPr>
          <w:rFonts w:ascii="Times New Roman" w:eastAsia="Calibri" w:hAnsi="Times New Roman" w:cs="Times New Roman"/>
          <w:sz w:val="24"/>
          <w:szCs w:val="24"/>
        </w:rPr>
        <w:t>принцип соблюдения морально-этических норм при проведении процедур оценки качества обр</w:t>
      </w:r>
      <w:r w:rsidR="009D0E15">
        <w:rPr>
          <w:rFonts w:ascii="Times New Roman" w:eastAsia="Calibri" w:hAnsi="Times New Roman" w:cs="Times New Roman"/>
          <w:sz w:val="24"/>
          <w:szCs w:val="24"/>
        </w:rPr>
        <w:t>азования в ДСП</w:t>
      </w:r>
      <w:r w:rsidRPr="007C62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EAB" w:rsidRPr="009D0E15" w:rsidRDefault="00946EAB" w:rsidP="004F70A0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0E15">
        <w:rPr>
          <w:rFonts w:ascii="Times New Roman" w:eastAsia="Calibri" w:hAnsi="Times New Roman" w:cs="Times New Roman"/>
          <w:b/>
          <w:sz w:val="24"/>
          <w:szCs w:val="24"/>
        </w:rPr>
        <w:t>Организационная  и функциональная структура</w:t>
      </w:r>
    </w:p>
    <w:p w:rsidR="00946EAB" w:rsidRPr="009D0E15" w:rsidRDefault="00946EAB" w:rsidP="004F7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0E15">
        <w:rPr>
          <w:rFonts w:ascii="Times New Roman" w:eastAsia="Calibri" w:hAnsi="Times New Roman" w:cs="Times New Roman"/>
          <w:b/>
          <w:sz w:val="24"/>
          <w:szCs w:val="24"/>
        </w:rPr>
        <w:t>системы оценки качества образования</w:t>
      </w:r>
    </w:p>
    <w:p w:rsidR="00946EAB" w:rsidRPr="009D0E15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3.1.</w:t>
      </w:r>
      <w:r w:rsidR="009D0E15">
        <w:rPr>
          <w:rFonts w:ascii="Times New Roman" w:eastAsia="Calibri" w:hAnsi="Times New Roman" w:cs="Times New Roman"/>
          <w:sz w:val="24"/>
          <w:szCs w:val="24"/>
        </w:rPr>
        <w:t xml:space="preserve"> Организационная структура ДСП</w:t>
      </w:r>
      <w:r>
        <w:rPr>
          <w:rFonts w:ascii="Times New Roman" w:eastAsia="Calibri" w:hAnsi="Times New Roman" w:cs="Times New Roman"/>
          <w:sz w:val="24"/>
          <w:szCs w:val="24"/>
        </w:rPr>
        <w:t>, занимающаяся  оценкой  качества образования и интерпретацией полученных р</w:t>
      </w:r>
      <w:r w:rsidR="007778B3">
        <w:rPr>
          <w:rFonts w:ascii="Times New Roman" w:eastAsia="Calibri" w:hAnsi="Times New Roman" w:cs="Times New Roman"/>
          <w:sz w:val="24"/>
          <w:szCs w:val="24"/>
        </w:rPr>
        <w:t>езультатов, вк</w:t>
      </w:r>
      <w:r w:rsidR="0038355D">
        <w:rPr>
          <w:rFonts w:ascii="Times New Roman" w:eastAsia="Calibri" w:hAnsi="Times New Roman" w:cs="Times New Roman"/>
          <w:sz w:val="24"/>
          <w:szCs w:val="24"/>
        </w:rPr>
        <w:t xml:space="preserve">лючает в себя: </w:t>
      </w:r>
      <w:r w:rsidR="009D0E15">
        <w:rPr>
          <w:rFonts w:ascii="Times New Roman" w:eastAsia="Calibri" w:hAnsi="Times New Roman" w:cs="Times New Roman"/>
          <w:sz w:val="24"/>
          <w:szCs w:val="24"/>
        </w:rPr>
        <w:t>методический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совет</w:t>
      </w:r>
      <w:r w:rsidR="009D0E15">
        <w:rPr>
          <w:rFonts w:ascii="Times New Roman" w:eastAsia="Calibri" w:hAnsi="Times New Roman" w:cs="Times New Roman"/>
          <w:sz w:val="24"/>
          <w:szCs w:val="24"/>
        </w:rPr>
        <w:t xml:space="preserve"> ДСП, группу мониторинга ДСП</w:t>
      </w:r>
      <w:r w:rsidR="007778B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временные структуры (творческие группы</w:t>
      </w:r>
      <w:r w:rsidR="007778B3">
        <w:rPr>
          <w:rFonts w:ascii="Times New Roman" w:eastAsia="Calibri" w:hAnsi="Times New Roman" w:cs="Times New Roman"/>
          <w:sz w:val="24"/>
          <w:szCs w:val="24"/>
        </w:rPr>
        <w:t xml:space="preserve"> педагогов)</w:t>
      </w:r>
      <w:r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3.2.</w:t>
      </w:r>
      <w:r w:rsidR="0038355D">
        <w:rPr>
          <w:rFonts w:ascii="Times New Roman" w:eastAsia="Calibri" w:hAnsi="Times New Roman" w:cs="Times New Roman"/>
          <w:sz w:val="24"/>
          <w:szCs w:val="24"/>
        </w:rPr>
        <w:t>Методический Совет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46EAB" w:rsidRDefault="00946EAB" w:rsidP="004F70A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формирует блок локальных актов, регулирующих функциониров</w:t>
      </w:r>
      <w:r w:rsidR="007778B3">
        <w:rPr>
          <w:rFonts w:ascii="Times New Roman" w:eastAsia="Calibri" w:hAnsi="Times New Roman" w:cs="Times New Roman"/>
          <w:sz w:val="24"/>
          <w:szCs w:val="24"/>
        </w:rPr>
        <w:t>ание СОКО ДСП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приложений к ним, утверждает их приказом </w:t>
      </w:r>
      <w:r w:rsidR="007778B3">
        <w:rPr>
          <w:rFonts w:ascii="Times New Roman" w:eastAsia="Calibri" w:hAnsi="Times New Roman" w:cs="Times New Roman"/>
          <w:sz w:val="24"/>
          <w:szCs w:val="24"/>
        </w:rPr>
        <w:t>директора</w:t>
      </w:r>
      <w:r w:rsidR="007778B3" w:rsidRPr="00777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8B3">
        <w:rPr>
          <w:rFonts w:ascii="Times New Roman" w:eastAsia="Calibri" w:hAnsi="Times New Roman" w:cs="Times New Roman"/>
          <w:sz w:val="24"/>
          <w:szCs w:val="24"/>
        </w:rPr>
        <w:t xml:space="preserve">МКОУ «Центр образования Люторический»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контролирует их исполнение; </w:t>
      </w:r>
    </w:p>
    <w:p w:rsidR="00946EAB" w:rsidRDefault="00946EAB" w:rsidP="004F70A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</w:t>
      </w:r>
      <w:r w:rsidR="007778B3">
        <w:rPr>
          <w:rFonts w:ascii="Times New Roman" w:eastAsia="Calibri" w:hAnsi="Times New Roman" w:cs="Times New Roman"/>
          <w:sz w:val="24"/>
          <w:szCs w:val="24"/>
        </w:rPr>
        <w:t>ДСП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участвует в этих мероприятиях;   </w:t>
      </w:r>
    </w:p>
    <w:p w:rsidR="00946EAB" w:rsidRDefault="00946EAB" w:rsidP="004F70A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обеспечивает на основе образовательной программы проведение в</w:t>
      </w:r>
      <w:r w:rsidR="007778B3" w:rsidRPr="00777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8B3">
        <w:rPr>
          <w:rFonts w:ascii="Times New Roman" w:eastAsia="Calibri" w:hAnsi="Times New Roman" w:cs="Times New Roman"/>
          <w:sz w:val="24"/>
          <w:szCs w:val="24"/>
        </w:rPr>
        <w:t>ДСП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946EAB" w:rsidRDefault="00946EAB" w:rsidP="004F70A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организует систему мониторинга качества образования в</w:t>
      </w:r>
      <w:r w:rsidR="007778B3" w:rsidRPr="00777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8B3">
        <w:rPr>
          <w:rFonts w:ascii="Times New Roman" w:eastAsia="Calibri" w:hAnsi="Times New Roman" w:cs="Times New Roman"/>
          <w:sz w:val="24"/>
          <w:szCs w:val="24"/>
        </w:rPr>
        <w:t>ДСП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</w:t>
      </w:r>
      <w:r w:rsidR="007778B3">
        <w:rPr>
          <w:rFonts w:ascii="Times New Roman" w:eastAsia="Calibri" w:hAnsi="Times New Roman" w:cs="Times New Roman"/>
          <w:sz w:val="24"/>
          <w:szCs w:val="24"/>
        </w:rPr>
        <w:t>ДСП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46EAB" w:rsidRDefault="00946EAB" w:rsidP="004F70A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46EAB" w:rsidRDefault="00946EAB" w:rsidP="004F70A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обеспечивает условия для подготовки педагогов </w:t>
      </w:r>
      <w:r w:rsidR="007778B3">
        <w:rPr>
          <w:rFonts w:ascii="Times New Roman" w:eastAsia="Calibri" w:hAnsi="Times New Roman" w:cs="Times New Roman"/>
          <w:sz w:val="24"/>
          <w:szCs w:val="24"/>
        </w:rPr>
        <w:t xml:space="preserve">ДСП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общественных экспертов к осуществлению контрольно-оценочных процедур; </w:t>
      </w:r>
    </w:p>
    <w:p w:rsidR="00946EAB" w:rsidRDefault="00946EAB" w:rsidP="004F70A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</w:t>
      </w:r>
      <w:r w:rsidR="007778B3">
        <w:rPr>
          <w:rFonts w:ascii="Times New Roman" w:eastAsia="Calibri" w:hAnsi="Times New Roman" w:cs="Times New Roman"/>
          <w:sz w:val="24"/>
          <w:szCs w:val="24"/>
        </w:rPr>
        <w:t xml:space="preserve">ДСП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учебный год,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 образовательного учреждения</w:t>
      </w:r>
      <w:r w:rsidR="007778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A1F1F">
        <w:rPr>
          <w:rFonts w:ascii="Times New Roman" w:eastAsia="Calibri" w:hAnsi="Times New Roman" w:cs="Times New Roman"/>
          <w:sz w:val="24"/>
          <w:szCs w:val="24"/>
        </w:rPr>
        <w:t>отчёт для публичного</w:t>
      </w:r>
      <w:r w:rsidR="007778B3">
        <w:rPr>
          <w:rFonts w:ascii="Times New Roman" w:eastAsia="Calibri" w:hAnsi="Times New Roman" w:cs="Times New Roman"/>
          <w:sz w:val="24"/>
          <w:szCs w:val="24"/>
        </w:rPr>
        <w:t xml:space="preserve"> доклад</w:t>
      </w:r>
      <w:r w:rsidR="00BA1F1F">
        <w:rPr>
          <w:rFonts w:ascii="Times New Roman" w:eastAsia="Calibri" w:hAnsi="Times New Roman" w:cs="Times New Roman"/>
          <w:sz w:val="24"/>
          <w:szCs w:val="24"/>
        </w:rPr>
        <w:t>а</w:t>
      </w:r>
      <w:r w:rsidR="00777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F1F">
        <w:rPr>
          <w:rFonts w:ascii="Times New Roman" w:eastAsia="Calibri" w:hAnsi="Times New Roman" w:cs="Times New Roman"/>
          <w:sz w:val="24"/>
          <w:szCs w:val="24"/>
        </w:rPr>
        <w:t>МКОУ «Центр образования Люторический»</w:t>
      </w:r>
      <w:r w:rsidR="007778B3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355D" w:rsidRPr="0038355D" w:rsidRDefault="0038355D" w:rsidP="004F70A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ДСП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ДСП. </w:t>
      </w:r>
    </w:p>
    <w:p w:rsidR="00946EAB" w:rsidRDefault="007778B3" w:rsidP="004F7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3.3. Г</w:t>
      </w:r>
      <w:r>
        <w:rPr>
          <w:rFonts w:ascii="Times New Roman" w:eastAsia="Calibri" w:hAnsi="Times New Roman" w:cs="Times New Roman"/>
          <w:sz w:val="24"/>
          <w:szCs w:val="24"/>
        </w:rPr>
        <w:t>руппа</w:t>
      </w:r>
      <w:r w:rsidR="00946EAB">
        <w:rPr>
          <w:rFonts w:ascii="Times New Roman" w:eastAsia="Calibri" w:hAnsi="Times New Roman" w:cs="Times New Roman"/>
          <w:sz w:val="24"/>
          <w:szCs w:val="24"/>
        </w:rPr>
        <w:t xml:space="preserve"> мониторинга:</w:t>
      </w:r>
    </w:p>
    <w:p w:rsidR="00946EAB" w:rsidRDefault="00946EAB" w:rsidP="004F70A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разрабатывает методики оценки качества образования</w:t>
      </w:r>
      <w:r w:rsidR="007778B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участвует в разработке системы показателей, характеризующих состояние и динамику развития </w:t>
      </w:r>
      <w:r w:rsidR="007778B3">
        <w:rPr>
          <w:rFonts w:ascii="Times New Roman" w:eastAsia="Calibri" w:hAnsi="Times New Roman" w:cs="Times New Roman"/>
          <w:sz w:val="24"/>
          <w:szCs w:val="24"/>
        </w:rPr>
        <w:t>ДСП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46EAB" w:rsidRDefault="00946EAB" w:rsidP="004F70A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участвует в разработке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критериев оценки результативности профессиональной деятельности  педагогов </w:t>
      </w:r>
      <w:r w:rsidR="007778B3">
        <w:rPr>
          <w:rFonts w:ascii="Times New Roman" w:eastAsia="Calibri" w:hAnsi="Times New Roman" w:cs="Times New Roman"/>
          <w:sz w:val="24"/>
          <w:szCs w:val="24"/>
        </w:rPr>
        <w:t>ДСП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46EAB" w:rsidRDefault="00946EAB" w:rsidP="004F70A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содействует проведению подготовки работников </w:t>
      </w:r>
      <w:r w:rsidR="007778B3">
        <w:rPr>
          <w:rFonts w:ascii="Times New Roman" w:eastAsia="Calibri" w:hAnsi="Times New Roman" w:cs="Times New Roman"/>
          <w:sz w:val="24"/>
          <w:szCs w:val="24"/>
        </w:rPr>
        <w:t xml:space="preserve">ДСП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общественных экспертов по осуществлению контрольно-оценочных процедур; </w:t>
      </w:r>
    </w:p>
    <w:p w:rsidR="00946EAB" w:rsidRDefault="00946EAB" w:rsidP="004F70A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946EAB" w:rsidRDefault="00946EAB" w:rsidP="004F70A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готовит предложения для администрации </w:t>
      </w:r>
      <w:r w:rsidR="0038355D">
        <w:rPr>
          <w:rFonts w:ascii="Times New Roman" w:eastAsia="Calibri" w:hAnsi="Times New Roman" w:cs="Times New Roman"/>
          <w:sz w:val="24"/>
          <w:szCs w:val="24"/>
        </w:rPr>
        <w:t xml:space="preserve">МКОУ «Центр образования Люторический»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выработке управленческих решений по результатам оценки качества образования на уровне </w:t>
      </w:r>
      <w:r w:rsidR="0038355D">
        <w:rPr>
          <w:rFonts w:ascii="Times New Roman" w:eastAsia="Calibri" w:hAnsi="Times New Roman" w:cs="Times New Roman"/>
          <w:sz w:val="24"/>
          <w:szCs w:val="24"/>
        </w:rPr>
        <w:t xml:space="preserve"> ДСП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.  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3.4. </w:t>
      </w:r>
      <w:r w:rsidR="0038355D">
        <w:rPr>
          <w:rFonts w:ascii="Times New Roman" w:eastAsia="Calibri" w:hAnsi="Times New Roman" w:cs="Times New Roman"/>
          <w:sz w:val="24"/>
          <w:szCs w:val="24"/>
        </w:rPr>
        <w:t>Творческая группа педагогов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46EAB" w:rsidRDefault="00946EAB" w:rsidP="004F70A0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запросов основных пользователей системы оценки качества образования </w:t>
      </w:r>
      <w:r w:rsidR="0038355D">
        <w:rPr>
          <w:rFonts w:ascii="Times New Roman" w:eastAsia="Calibri" w:hAnsi="Times New Roman" w:cs="Times New Roman"/>
          <w:sz w:val="24"/>
          <w:szCs w:val="24"/>
        </w:rPr>
        <w:t>ДСП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46EAB" w:rsidRDefault="00946EAB" w:rsidP="004F70A0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946EAB" w:rsidRDefault="00946EAB" w:rsidP="004F70A0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-образовательного  процесса в</w:t>
      </w:r>
      <w:r w:rsidR="0038355D" w:rsidRPr="00383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55D">
        <w:rPr>
          <w:rFonts w:ascii="Times New Roman" w:eastAsia="Calibri" w:hAnsi="Times New Roman" w:cs="Times New Roman"/>
          <w:sz w:val="24"/>
          <w:szCs w:val="24"/>
        </w:rPr>
        <w:t>ДСП;</w:t>
      </w:r>
    </w:p>
    <w:p w:rsidR="00946EAB" w:rsidRPr="0038355D" w:rsidRDefault="00946EAB" w:rsidP="004F70A0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55D">
        <w:rPr>
          <w:rFonts w:ascii="Times New Roman" w:eastAsia="Calibri" w:hAnsi="Times New Roman" w:cs="Times New Roman"/>
          <w:sz w:val="24"/>
          <w:szCs w:val="24"/>
        </w:rPr>
        <w:t xml:space="preserve">участие в оценке качества и результативности труда работников </w:t>
      </w:r>
      <w:r w:rsidR="0038355D" w:rsidRPr="0038355D">
        <w:rPr>
          <w:rFonts w:ascii="Times New Roman" w:eastAsia="Calibri" w:hAnsi="Times New Roman" w:cs="Times New Roman"/>
          <w:sz w:val="24"/>
          <w:szCs w:val="24"/>
        </w:rPr>
        <w:t>ДСП</w:t>
      </w:r>
      <w:r w:rsidRPr="0038355D">
        <w:rPr>
          <w:rFonts w:ascii="Times New Roman" w:eastAsia="Calibri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устанавливаемом локальными актами </w:t>
      </w:r>
      <w:r w:rsidR="0038355D">
        <w:rPr>
          <w:rFonts w:ascii="Times New Roman" w:eastAsia="Calibri" w:hAnsi="Times New Roman" w:cs="Times New Roman"/>
          <w:sz w:val="24"/>
          <w:szCs w:val="24"/>
        </w:rPr>
        <w:t xml:space="preserve">МКОУ «Центр образования Люторический», </w:t>
      </w:r>
      <w:r w:rsidRPr="0038355D">
        <w:rPr>
          <w:rFonts w:ascii="Times New Roman" w:eastAsia="Calibri" w:hAnsi="Times New Roman" w:cs="Times New Roman"/>
          <w:sz w:val="24"/>
          <w:szCs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946EAB" w:rsidRDefault="00946EAB" w:rsidP="004F70A0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38355D">
        <w:rPr>
          <w:rFonts w:ascii="Times New Roman" w:eastAsia="Calibri" w:hAnsi="Times New Roman" w:cs="Times New Roman"/>
          <w:sz w:val="24"/>
          <w:szCs w:val="24"/>
        </w:rPr>
        <w:t>ДСП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F70A0" w:rsidRDefault="004F70A0" w:rsidP="004F70A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EAB" w:rsidRPr="0038355D" w:rsidRDefault="00946EAB" w:rsidP="004F70A0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55D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Реализация внутреннего мониторинга качества образования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4.1.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4.2.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</w:t>
      </w:r>
      <w:r w:rsidR="0038355D">
        <w:rPr>
          <w:rFonts w:ascii="Times New Roman" w:eastAsia="Calibri" w:hAnsi="Times New Roman" w:cs="Times New Roman"/>
          <w:sz w:val="24"/>
          <w:szCs w:val="24"/>
        </w:rPr>
        <w:t>ДСП</w:t>
      </w:r>
      <w:r>
        <w:rPr>
          <w:rFonts w:ascii="Times New Roman" w:eastAsia="Calibri" w:hAnsi="Times New Roman" w:cs="Times New Roman"/>
          <w:sz w:val="24"/>
          <w:szCs w:val="24"/>
        </w:rPr>
        <w:t>, определения методологии, технологии и инструментария оценки качества образования.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4.3.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Предметом системы оценки качества образования являются: </w:t>
      </w:r>
    </w:p>
    <w:p w:rsidR="00946EAB" w:rsidRDefault="00946EAB" w:rsidP="004F70A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355D">
        <w:rPr>
          <w:rFonts w:ascii="Times New Roman" w:eastAsia="Calibri" w:hAnsi="Times New Roman" w:cs="Times New Roman"/>
          <w:sz w:val="24"/>
          <w:szCs w:val="24"/>
        </w:rPr>
        <w:t xml:space="preserve">качество условий реализации ООП </w:t>
      </w:r>
      <w:r w:rsidR="0038355D" w:rsidRPr="0038355D">
        <w:rPr>
          <w:rFonts w:ascii="Times New Roman" w:eastAsia="Calibri" w:hAnsi="Times New Roman" w:cs="Times New Roman"/>
          <w:sz w:val="24"/>
          <w:szCs w:val="24"/>
        </w:rPr>
        <w:t>ДСП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946EAB" w:rsidRPr="0038355D" w:rsidRDefault="00946EAB" w:rsidP="004F70A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355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38355D">
        <w:rPr>
          <w:rFonts w:ascii="Times New Roman" w:eastAsia="Calibri" w:hAnsi="Times New Roman" w:cs="Times New Roman"/>
          <w:sz w:val="24"/>
          <w:szCs w:val="24"/>
        </w:rPr>
        <w:t>ачество организации образовательного процесса.</w:t>
      </w:r>
    </w:p>
    <w:p w:rsidR="00946EAB" w:rsidRPr="0038355D" w:rsidRDefault="00946EAB" w:rsidP="004F70A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55D">
        <w:rPr>
          <w:rFonts w:ascii="Times New Roman" w:eastAsia="Calibri" w:hAnsi="Times New Roman" w:cs="Arial Unicode MS"/>
          <w:sz w:val="24"/>
          <w:szCs w:val="24"/>
        </w:rPr>
        <w:t xml:space="preserve">качество результата освоения ООП </w:t>
      </w:r>
      <w:r w:rsidR="0038355D" w:rsidRPr="0038355D">
        <w:rPr>
          <w:rFonts w:ascii="Times New Roman" w:eastAsia="Calibri" w:hAnsi="Times New Roman" w:cs="Times New Roman"/>
          <w:sz w:val="24"/>
          <w:szCs w:val="24"/>
        </w:rPr>
        <w:t>ДСП</w:t>
      </w:r>
      <w:r w:rsidRPr="0038355D">
        <w:rPr>
          <w:rFonts w:ascii="Times New Roman" w:eastAsia="Calibri" w:hAnsi="Times New Roman" w:cs="Arial Unicode MS"/>
          <w:sz w:val="24"/>
          <w:szCs w:val="24"/>
        </w:rPr>
        <w:t>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4.4.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Реализация СОКО осуществляется посредством существующих процедур оценки качества образования.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  <w:t xml:space="preserve">4.4.1.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процедуры оценки качества условий реализации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ООП ДО образовательного учреждения  включает в себя:</w:t>
      </w:r>
    </w:p>
    <w:p w:rsidR="00946EAB" w:rsidRPr="0079668D" w:rsidRDefault="0079668D" w:rsidP="004F70A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668D">
        <w:rPr>
          <w:rFonts w:ascii="Times New Roman" w:eastAsia="Calibri" w:hAnsi="Times New Roman" w:cs="Times New Roman"/>
          <w:i/>
          <w:sz w:val="24"/>
          <w:szCs w:val="24"/>
        </w:rPr>
        <w:t xml:space="preserve">требования к </w:t>
      </w:r>
      <w:r w:rsidR="00946EAB" w:rsidRPr="0079668D">
        <w:rPr>
          <w:rFonts w:ascii="Times New Roman" w:eastAsia="Calibri" w:hAnsi="Times New Roman" w:cs="Times New Roman"/>
          <w:i/>
          <w:sz w:val="24"/>
          <w:szCs w:val="24"/>
        </w:rPr>
        <w:t>педагогическим условиям</w:t>
      </w:r>
    </w:p>
    <w:p w:rsidR="00946EAB" w:rsidRDefault="0079668D" w:rsidP="004F70A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 системы </w:t>
      </w:r>
      <w:r w:rsidR="00946EAB">
        <w:rPr>
          <w:rFonts w:ascii="Times New Roman" w:eastAsia="Calibri" w:hAnsi="Times New Roman" w:cs="Times New Roman"/>
          <w:sz w:val="24"/>
          <w:szCs w:val="24"/>
        </w:rPr>
        <w:t>педагогической оценки развития воспитанников, его динамики, в том числе измерение их личностных образовательных результатов.</w:t>
      </w:r>
    </w:p>
    <w:p w:rsidR="00946EAB" w:rsidRDefault="00946EAB" w:rsidP="004F70A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условий для медицинского сопровождения воспитанников в целях охраны и укрепления их здоровья;</w:t>
      </w:r>
    </w:p>
    <w:p w:rsidR="00946EAB" w:rsidRDefault="00946EAB" w:rsidP="004F70A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946EAB" w:rsidRDefault="00946EAB" w:rsidP="004F70A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организационно-методического сопровождения процесса реализации ООП,  в том числе в плане взаимодействия с социумом;</w:t>
      </w:r>
    </w:p>
    <w:p w:rsidR="00946EAB" w:rsidRDefault="00946EAB" w:rsidP="004F70A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946EAB" w:rsidRDefault="00946EAB" w:rsidP="004F70A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эффективности оздоровительной работы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программы, режим дня и т.п.).</w:t>
      </w:r>
    </w:p>
    <w:p w:rsidR="00946EAB" w:rsidRPr="004F70A0" w:rsidRDefault="00946EAB" w:rsidP="004F70A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динамика состояния здоровья и психофизического развития воспитанников;</w:t>
      </w:r>
    </w:p>
    <w:p w:rsidR="00946EAB" w:rsidRDefault="00946EAB" w:rsidP="004F70A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требования к кадровым условиям</w:t>
      </w:r>
    </w:p>
    <w:p w:rsidR="00946EAB" w:rsidRDefault="00946EAB" w:rsidP="004F70A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укомплектованность кадрами;</w:t>
      </w:r>
    </w:p>
    <w:p w:rsidR="00946EAB" w:rsidRDefault="00946EAB" w:rsidP="004F70A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образовательный ценз педагогов;</w:t>
      </w:r>
    </w:p>
    <w:p w:rsidR="00946EAB" w:rsidRDefault="00946EAB" w:rsidP="004F70A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уровень квалификации (динамика роста числа работников, прошедших КПК);</w:t>
      </w:r>
    </w:p>
    <w:p w:rsidR="00946EAB" w:rsidRDefault="00946EAB" w:rsidP="004F70A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динамика роста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категорийности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6EAB" w:rsidRDefault="00946EAB" w:rsidP="004F70A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результативность  квалификации (профессиональные достижения педагогов);</w:t>
      </w:r>
    </w:p>
    <w:p w:rsidR="00946EAB" w:rsidRPr="004F70A0" w:rsidRDefault="00946EAB" w:rsidP="004F70A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кадровой стратегии.</w:t>
      </w:r>
    </w:p>
    <w:p w:rsidR="00946EAB" w:rsidRDefault="00946EAB" w:rsidP="004F70A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требования материально-техническим условиям </w:t>
      </w:r>
    </w:p>
    <w:p w:rsidR="00946EAB" w:rsidRDefault="00946EAB" w:rsidP="004F70A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946EAB" w:rsidRDefault="00946EAB" w:rsidP="004F70A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состояния условий воспитания и обучения в соответствии с нормативами и требованиями СанПиН;</w:t>
      </w:r>
    </w:p>
    <w:p w:rsidR="00946EAB" w:rsidRDefault="00946EAB" w:rsidP="004F70A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946EAB" w:rsidRDefault="00946EAB" w:rsidP="004F70A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4F70A0" w:rsidRDefault="00946EAB" w:rsidP="004F70A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требования к финансовым условиям</w:t>
      </w:r>
    </w:p>
    <w:p w:rsidR="00BA1F1F" w:rsidRPr="004F70A0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A0">
        <w:rPr>
          <w:rFonts w:ascii="Times New Roman" w:eastAsia="Calibri" w:hAnsi="Times New Roman" w:cs="Times New Roman"/>
          <w:i/>
          <w:sz w:val="24"/>
          <w:szCs w:val="24"/>
        </w:rPr>
        <w:t xml:space="preserve">-  </w:t>
      </w:r>
      <w:r w:rsidR="00BA1F1F" w:rsidRPr="004F70A0"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r w:rsidRPr="004F70A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A1F1F" w:rsidRPr="004F70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финансового</w:t>
      </w:r>
      <w:r w:rsidRPr="004F70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обесп</w:t>
      </w:r>
      <w:r w:rsidR="00BA1F1F" w:rsidRPr="004F70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ечения</w:t>
      </w:r>
      <w:r w:rsidR="0079668D" w:rsidRPr="004F70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реализации ООП </w:t>
      </w:r>
      <w:r w:rsidRPr="004F70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образовательного учреждения </w:t>
      </w:r>
      <w:r w:rsidR="00BA1F1F" w:rsidRPr="004F70A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на основе бюджетной сметы.</w:t>
      </w:r>
    </w:p>
    <w:p w:rsidR="00946EAB" w:rsidRDefault="00BA1F1F" w:rsidP="004F70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6EAB">
        <w:rPr>
          <w:rFonts w:ascii="Times New Roman" w:eastAsia="Calibri" w:hAnsi="Times New Roman" w:cs="Times New Roman"/>
          <w:i/>
          <w:sz w:val="24"/>
          <w:szCs w:val="24"/>
        </w:rPr>
        <w:t>требования к развивающей предметно-пространственной среде</w:t>
      </w:r>
    </w:p>
    <w:p w:rsidR="00946EAB" w:rsidRDefault="00946EAB" w:rsidP="004F70A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соответствие компонентов предметно-пространственной среды реализуемой</w:t>
      </w:r>
      <w:r w:rsidR="00BA1F1F">
        <w:rPr>
          <w:rFonts w:ascii="Times New Roman" w:eastAsia="Calibri" w:hAnsi="Times New Roman" w:cs="Times New Roman"/>
          <w:sz w:val="24"/>
          <w:szCs w:val="24"/>
        </w:rPr>
        <w:t xml:space="preserve">  образовательной программе  ДСП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Arial Unicode MS"/>
          <w:sz w:val="24"/>
          <w:szCs w:val="24"/>
        </w:rPr>
        <w:t xml:space="preserve">и возрастным возможностям </w:t>
      </w:r>
      <w:r>
        <w:rPr>
          <w:rFonts w:ascii="Times New Roman" w:eastAsia="Calibri" w:hAnsi="Times New Roman" w:cs="Times New Roman"/>
          <w:sz w:val="24"/>
          <w:szCs w:val="24"/>
        </w:rPr>
        <w:t>обучающихся;</w:t>
      </w:r>
    </w:p>
    <w:p w:rsidR="00946EAB" w:rsidRDefault="00946EAB" w:rsidP="004F70A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Arial Unicode MS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</w:t>
      </w:r>
      <w:r>
        <w:rPr>
          <w:rFonts w:ascii="Times New Roman" w:eastAsia="Calibri" w:hAnsi="Times New Roman" w:cs="Arial Unicode MS"/>
          <w:sz w:val="24"/>
          <w:szCs w:val="24"/>
        </w:rPr>
        <w:t xml:space="preserve">  (</w:t>
      </w:r>
      <w:proofErr w:type="spellStart"/>
      <w:r>
        <w:rPr>
          <w:rFonts w:ascii="Times New Roman" w:eastAsia="Calibri" w:hAnsi="Times New Roman" w:cs="Arial Unicode MS"/>
          <w:sz w:val="24"/>
          <w:szCs w:val="24"/>
        </w:rPr>
        <w:t>трансформируемость</w:t>
      </w:r>
      <w:proofErr w:type="spellEnd"/>
      <w:r>
        <w:rPr>
          <w:rFonts w:ascii="Times New Roman" w:eastAsia="Calibri" w:hAnsi="Times New Roman" w:cs="Arial Unicode MS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Arial Unicode MS"/>
          <w:sz w:val="24"/>
          <w:szCs w:val="24"/>
        </w:rPr>
        <w:t>полифункциональность</w:t>
      </w:r>
      <w:proofErr w:type="spellEnd"/>
      <w:r>
        <w:rPr>
          <w:rFonts w:ascii="Times New Roman" w:eastAsia="Calibri" w:hAnsi="Times New Roman" w:cs="Arial Unicode MS"/>
          <w:sz w:val="24"/>
          <w:szCs w:val="24"/>
        </w:rPr>
        <w:t>, вариативность, доступность, безопасность);</w:t>
      </w:r>
    </w:p>
    <w:p w:rsidR="00946EAB" w:rsidRDefault="00946EAB" w:rsidP="004F70A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Arial Unicode MS"/>
          <w:sz w:val="24"/>
          <w:szCs w:val="24"/>
        </w:rPr>
      </w:pPr>
      <w:r>
        <w:rPr>
          <w:rFonts w:ascii="Times New Roman" w:eastAsia="Calibri" w:hAnsi="Times New Roman" w:cs="Arial Unicode MS"/>
          <w:sz w:val="24"/>
          <w:szCs w:val="24"/>
        </w:rPr>
        <w:t>наличие условий для инклюзивного образования (в случае  его организации);</w:t>
      </w:r>
    </w:p>
    <w:p w:rsidR="00946EAB" w:rsidRDefault="00946EAB" w:rsidP="004F70A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Arial Unicode MS"/>
          <w:sz w:val="24"/>
          <w:szCs w:val="24"/>
        </w:rPr>
      </w:pPr>
      <w:r>
        <w:rPr>
          <w:rFonts w:ascii="Times New Roman" w:eastAsia="Calibri" w:hAnsi="Times New Roman" w:cs="Arial Unicode MS"/>
          <w:sz w:val="24"/>
          <w:szCs w:val="24"/>
        </w:rPr>
        <w:t xml:space="preserve">наличие условий для общения и совместной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>
        <w:rPr>
          <w:rFonts w:ascii="Times New Roman" w:eastAsia="Calibri" w:hAnsi="Times New Roman" w:cs="Arial Unicode MS"/>
          <w:sz w:val="24"/>
          <w:szCs w:val="24"/>
        </w:rPr>
        <w:t xml:space="preserve"> и взрослых (в том числе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>
        <w:rPr>
          <w:rFonts w:ascii="Times New Roman" w:eastAsia="Calibri" w:hAnsi="Times New Roman" w:cs="Arial Unicode MS"/>
          <w:sz w:val="24"/>
          <w:szCs w:val="24"/>
        </w:rPr>
        <w:t xml:space="preserve"> разного возраста), во всей группе и в малых группах, двигательной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>
        <w:rPr>
          <w:rFonts w:ascii="Times New Roman" w:eastAsia="Calibri" w:hAnsi="Times New Roman" w:cs="Arial Unicode MS"/>
          <w:sz w:val="24"/>
          <w:szCs w:val="24"/>
        </w:rPr>
        <w:t>, а также возможности для уединения;</w:t>
      </w:r>
    </w:p>
    <w:p w:rsidR="00946EAB" w:rsidRDefault="00946EAB" w:rsidP="004F70A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Arial Unicode MS"/>
          <w:sz w:val="24"/>
          <w:szCs w:val="24"/>
        </w:rPr>
      </w:pPr>
      <w:r>
        <w:rPr>
          <w:rFonts w:ascii="Times New Roman" w:eastAsia="Calibri" w:hAnsi="Times New Roman" w:cs="Arial Unicode MS"/>
          <w:sz w:val="24"/>
          <w:szCs w:val="24"/>
        </w:rPr>
        <w:t>учёт национально-культурных, климатических условий, в которых осуществляется образовательный процесс.</w:t>
      </w:r>
    </w:p>
    <w:p w:rsidR="00946EAB" w:rsidRDefault="00946EAB" w:rsidP="004F70A0">
      <w:pPr>
        <w:tabs>
          <w:tab w:val="left" w:pos="913"/>
        </w:tabs>
        <w:spacing w:after="0" w:line="240" w:lineRule="auto"/>
        <w:jc w:val="both"/>
        <w:rPr>
          <w:rFonts w:ascii="Calibri" w:eastAsia="Calibri" w:hAnsi="Calibri" w:cs="Arial Unicode MS"/>
          <w:sz w:val="27"/>
          <w:szCs w:val="20"/>
        </w:rPr>
      </w:pP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1"/>
          <w:szCs w:val="21"/>
        </w:rPr>
      </w:pPr>
      <w:r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Calibri" w:hAnsi="Times New Roman" w:cs="Times New Roman"/>
          <w:bCs/>
          <w:sz w:val="21"/>
          <w:szCs w:val="21"/>
        </w:rPr>
        <w:t>4.4.2.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процедуры оценки качества организации образовательного процесса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включает в себя: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оценку рациональности выбора рабочих программ и технологий;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обеспеченность методическими пособиями и литературой;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- эффективность механизмов самооценки и внешней оценки деятельности путем анализа ежегодных </w:t>
      </w:r>
      <w:r w:rsidR="00BA1F1F">
        <w:rPr>
          <w:rFonts w:ascii="Times New Roman" w:eastAsia="Calibri" w:hAnsi="Times New Roman" w:cs="Times New Roman"/>
          <w:sz w:val="24"/>
          <w:szCs w:val="24"/>
        </w:rPr>
        <w:t>отчётов для публичного доклада МКОУ «Центр образования Люторический»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оценку открытости дошкольного учреждения для родителей и общественных организаций, анкетирование  родителей;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участие в профессиональных конкурсах разного уровня;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уровень освоения воспитанников предметно пространственной среды.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1"/>
          <w:szCs w:val="21"/>
        </w:rPr>
        <w:tab/>
        <w:t>4.4.3.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процедуры оценки </w:t>
      </w:r>
      <w:r>
        <w:rPr>
          <w:rFonts w:ascii="Times New Roman" w:eastAsia="Calibri" w:hAnsi="Times New Roman" w:cs="Arial Unicode MS"/>
          <w:sz w:val="24"/>
          <w:szCs w:val="24"/>
        </w:rPr>
        <w:t>качества результата освоения</w:t>
      </w:r>
      <w:proofErr w:type="gramEnd"/>
      <w:r>
        <w:rPr>
          <w:rFonts w:ascii="Times New Roman" w:eastAsia="Calibri" w:hAnsi="Times New Roman" w:cs="Arial Unicode MS"/>
          <w:sz w:val="24"/>
          <w:szCs w:val="24"/>
        </w:rPr>
        <w:t xml:space="preserve"> ООП ДО</w:t>
      </w:r>
      <w:r w:rsidR="00BA1F1F">
        <w:rPr>
          <w:rFonts w:ascii="Times New Roman" w:eastAsia="Calibri" w:hAnsi="Times New Roman" w:cs="Arial Unicode MS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включает в себя:</w:t>
      </w:r>
    </w:p>
    <w:p w:rsidR="00946EAB" w:rsidRDefault="00BA1F1F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46EAB">
        <w:rPr>
          <w:rFonts w:ascii="Times New Roman" w:eastAsia="Calibri" w:hAnsi="Times New Roman" w:cs="Times New Roman"/>
          <w:sz w:val="24"/>
          <w:szCs w:val="24"/>
        </w:rPr>
        <w:t>-     наличие        экспертизы     психолого-педагогических      условий     реализации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образовательной Программы;</w:t>
      </w:r>
    </w:p>
    <w:p w:rsidR="00946EAB" w:rsidRDefault="00946EAB" w:rsidP="004F70A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 системы стандартизированной диагностики, отражающей соответствие уровня развития воспитанников  возрастным ориентирам; </w:t>
      </w:r>
    </w:p>
    <w:p w:rsidR="00946EAB" w:rsidRDefault="00946EAB" w:rsidP="004F70A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систе</w:t>
      </w:r>
      <w:r w:rsidR="00BA1F1F">
        <w:rPr>
          <w:rFonts w:ascii="Times New Roman" w:eastAsia="Calibri" w:hAnsi="Times New Roman" w:cs="Times New Roman"/>
          <w:sz w:val="24"/>
          <w:szCs w:val="24"/>
        </w:rPr>
        <w:t>мы  педагогической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диагностики, отражающей динамику   индивидуального развития  детей;</w:t>
      </w:r>
    </w:p>
    <w:p w:rsidR="00946EAB" w:rsidRDefault="00BA1F1F" w:rsidP="004F70A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="00946EAB">
        <w:rPr>
          <w:rFonts w:ascii="Times New Roman" w:eastAsia="Calibri" w:hAnsi="Times New Roman" w:cs="Times New Roman"/>
          <w:sz w:val="24"/>
          <w:szCs w:val="24"/>
        </w:rPr>
        <w:t>педагогического сопровождения детей с особыми образовательными потребностями;</w:t>
      </w:r>
    </w:p>
    <w:p w:rsidR="00946EAB" w:rsidRDefault="00946EAB" w:rsidP="004F70A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динамика показателя здоровья детей;</w:t>
      </w:r>
    </w:p>
    <w:p w:rsidR="00946EAB" w:rsidRDefault="00946EAB" w:rsidP="004F70A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4"/>
          <w:szCs w:val="24"/>
        </w:rPr>
        <w:t>динамика уровня адаптации детей раннего возраста</w:t>
      </w:r>
      <w:r>
        <w:rPr>
          <w:rFonts w:ascii="Times New Roman" w:eastAsia="Calibri" w:hAnsi="Times New Roman" w:cs="Times New Roman"/>
          <w:sz w:val="21"/>
          <w:szCs w:val="21"/>
        </w:rPr>
        <w:t>;</w:t>
      </w:r>
    </w:p>
    <w:p w:rsidR="00946EAB" w:rsidRDefault="00946EAB" w:rsidP="004F70A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4"/>
          <w:szCs w:val="24"/>
        </w:rPr>
        <w:t>уровень удовлетворенности родителей кач</w:t>
      </w:r>
      <w:r w:rsidR="00BA1F1F">
        <w:rPr>
          <w:rFonts w:ascii="Times New Roman" w:eastAsia="Calibri" w:hAnsi="Times New Roman" w:cs="Times New Roman"/>
          <w:sz w:val="24"/>
          <w:szCs w:val="24"/>
        </w:rPr>
        <w:t>еством предоставляемых услуг ДСП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EAB" w:rsidRDefault="00946EAB" w:rsidP="00433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уровня достижений результатов деятельности дошкольного </w:t>
      </w:r>
      <w:r w:rsidR="00BA1F1F">
        <w:rPr>
          <w:rFonts w:ascii="Times New Roman" w:eastAsia="Calibri" w:hAnsi="Times New Roman" w:cs="Times New Roman"/>
          <w:sz w:val="24"/>
          <w:szCs w:val="24"/>
        </w:rPr>
        <w:t>структурного подразделения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EAB" w:rsidRDefault="00946EAB" w:rsidP="00433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4.6.</w:t>
      </w:r>
      <w:r w:rsidR="00BA1F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946EAB" w:rsidRDefault="00946EAB" w:rsidP="00433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4.7. 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</w:t>
      </w:r>
      <w:r w:rsidR="003010AC">
        <w:rPr>
          <w:rFonts w:ascii="Times New Roman" w:eastAsia="Calibri" w:hAnsi="Times New Roman" w:cs="Times New Roman"/>
          <w:sz w:val="24"/>
          <w:szCs w:val="24"/>
        </w:rPr>
        <w:t xml:space="preserve"> директора</w:t>
      </w:r>
      <w:r w:rsidR="003010AC" w:rsidRPr="00301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0AC">
        <w:rPr>
          <w:rFonts w:ascii="Times New Roman" w:eastAsia="Calibri" w:hAnsi="Times New Roman" w:cs="Times New Roman"/>
          <w:sz w:val="24"/>
          <w:szCs w:val="24"/>
        </w:rPr>
        <w:t>МКОУ «Центр образования Люторический»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946EAB" w:rsidRPr="0071367C" w:rsidRDefault="00946EAB" w:rsidP="004F7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67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5. </w:t>
      </w:r>
      <w:r w:rsidRPr="0071367C">
        <w:rPr>
          <w:rFonts w:ascii="Times New Roman" w:eastAsia="Calibri" w:hAnsi="Times New Roman" w:cs="Times New Roman"/>
          <w:b/>
          <w:bCs/>
          <w:sz w:val="24"/>
          <w:szCs w:val="24"/>
        </w:rPr>
        <w:t>Общественное участие в оценке и контроле качества образования</w:t>
      </w:r>
    </w:p>
    <w:p w:rsidR="00946EAB" w:rsidRDefault="00946EAB" w:rsidP="004F7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946EAB" w:rsidRDefault="00946EAB" w:rsidP="004F70A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основным потребителям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результатов системы оценки качества образования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6EAB" w:rsidRDefault="00946EAB" w:rsidP="004F70A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средствам массовой информации через публичный доклад</w:t>
      </w:r>
      <w:r w:rsidR="003010AC" w:rsidRPr="00301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0AC">
        <w:rPr>
          <w:rFonts w:ascii="Times New Roman" w:eastAsia="Calibri" w:hAnsi="Times New Roman" w:cs="Times New Roman"/>
          <w:sz w:val="24"/>
          <w:szCs w:val="24"/>
        </w:rPr>
        <w:t>директора МКОУ «Центр образования Люторический»</w:t>
      </w:r>
      <w:r>
        <w:rPr>
          <w:rFonts w:ascii="Times New Roman" w:eastAsia="Calibri" w:hAnsi="Times New Roman" w:cs="Times New Roman"/>
          <w:sz w:val="24"/>
          <w:szCs w:val="24"/>
        </w:rPr>
        <w:t>; </w:t>
      </w:r>
    </w:p>
    <w:p w:rsidR="00946EAB" w:rsidRDefault="00946EAB" w:rsidP="004F70A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размещение   аналитических  материалов, результатов   оценки  качества образования  на официальном сайте</w:t>
      </w:r>
      <w:r w:rsidR="003010AC" w:rsidRPr="00301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0AC">
        <w:rPr>
          <w:rFonts w:ascii="Times New Roman" w:eastAsia="Calibri" w:hAnsi="Times New Roman" w:cs="Times New Roman"/>
          <w:sz w:val="24"/>
          <w:szCs w:val="24"/>
        </w:rPr>
        <w:t>МКОУ «Центр образования Люторический»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1610" w:rsidRDefault="00651610" w:rsidP="007C62A1"/>
    <w:sectPr w:rsidR="00651610" w:rsidSect="00B2573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3F" w:rsidRDefault="009E7E3F" w:rsidP="00946EAB">
      <w:pPr>
        <w:spacing w:after="0" w:line="240" w:lineRule="auto"/>
      </w:pPr>
      <w:r>
        <w:separator/>
      </w:r>
    </w:p>
  </w:endnote>
  <w:endnote w:type="continuationSeparator" w:id="0">
    <w:p w:rsidR="009E7E3F" w:rsidRDefault="009E7E3F" w:rsidP="0094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178789"/>
      <w:docPartObj>
        <w:docPartGallery w:val="Page Numbers (Bottom of Page)"/>
        <w:docPartUnique/>
      </w:docPartObj>
    </w:sdtPr>
    <w:sdtContent>
      <w:p w:rsidR="004333BD" w:rsidRDefault="004333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80B">
          <w:rPr>
            <w:noProof/>
          </w:rPr>
          <w:t>2</w:t>
        </w:r>
        <w:r>
          <w:fldChar w:fldCharType="end"/>
        </w:r>
      </w:p>
    </w:sdtContent>
  </w:sdt>
  <w:p w:rsidR="00000000" w:rsidRDefault="009E7E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3F" w:rsidRDefault="009E7E3F" w:rsidP="00946EAB">
      <w:pPr>
        <w:spacing w:after="0" w:line="240" w:lineRule="auto"/>
      </w:pPr>
      <w:r>
        <w:separator/>
      </w:r>
    </w:p>
  </w:footnote>
  <w:footnote w:type="continuationSeparator" w:id="0">
    <w:p w:rsidR="009E7E3F" w:rsidRDefault="009E7E3F" w:rsidP="0094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756F5E"/>
    <w:multiLevelType w:val="multilevel"/>
    <w:tmpl w:val="2E9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71931"/>
    <w:multiLevelType w:val="hybridMultilevel"/>
    <w:tmpl w:val="3C84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2"/>
  </w:num>
  <w:num w:numId="6">
    <w:abstractNumId w:val="7"/>
    <w:lvlOverride w:ilvl="0"/>
    <w:lvlOverride w:ilvl="1">
      <w:startOverride w:val="40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  <w:num w:numId="14">
    <w:abstractNumId w:val="14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AB"/>
    <w:rsid w:val="003010AC"/>
    <w:rsid w:val="0038355D"/>
    <w:rsid w:val="004333BD"/>
    <w:rsid w:val="004F70A0"/>
    <w:rsid w:val="005B0293"/>
    <w:rsid w:val="00607325"/>
    <w:rsid w:val="00651610"/>
    <w:rsid w:val="0069080B"/>
    <w:rsid w:val="0071367C"/>
    <w:rsid w:val="007778B3"/>
    <w:rsid w:val="0079668D"/>
    <w:rsid w:val="007C62A1"/>
    <w:rsid w:val="00946EAB"/>
    <w:rsid w:val="009D0E15"/>
    <w:rsid w:val="009E7E3F"/>
    <w:rsid w:val="00B2573F"/>
    <w:rsid w:val="00B72801"/>
    <w:rsid w:val="00B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EAB"/>
    <w:pPr>
      <w:spacing w:after="0" w:line="360" w:lineRule="auto"/>
      <w:jc w:val="center"/>
      <w:outlineLvl w:val="0"/>
    </w:pPr>
    <w:rPr>
      <w:rFonts w:ascii="Arial" w:eastAsia="Times New Roman" w:hAnsi="Arial" w:cs="Arial"/>
      <w:color w:val="4F3327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EAB"/>
    <w:rPr>
      <w:rFonts w:ascii="Arial" w:eastAsia="Times New Roman" w:hAnsi="Arial" w:cs="Arial"/>
      <w:color w:val="4F3327"/>
      <w:kern w:val="36"/>
      <w:sz w:val="32"/>
      <w:szCs w:val="32"/>
      <w:lang w:eastAsia="ru-RU"/>
    </w:rPr>
  </w:style>
  <w:style w:type="character" w:customStyle="1" w:styleId="a3">
    <w:name w:val="Сноска_"/>
    <w:link w:val="a4"/>
    <w:locked/>
    <w:rsid w:val="00946EAB"/>
    <w:rPr>
      <w:sz w:val="21"/>
      <w:shd w:val="clear" w:color="auto" w:fill="FFFFFF"/>
    </w:rPr>
  </w:style>
  <w:style w:type="paragraph" w:customStyle="1" w:styleId="a4">
    <w:name w:val="Сноска"/>
    <w:basedOn w:val="a"/>
    <w:link w:val="a3"/>
    <w:rsid w:val="00946EAB"/>
    <w:pPr>
      <w:shd w:val="clear" w:color="auto" w:fill="FFFFFF"/>
      <w:spacing w:after="0" w:line="240" w:lineRule="atLeast"/>
    </w:pPr>
    <w:rPr>
      <w:sz w:val="21"/>
    </w:rPr>
  </w:style>
  <w:style w:type="paragraph" w:styleId="a5">
    <w:name w:val="footnote text"/>
    <w:basedOn w:val="a"/>
    <w:link w:val="a6"/>
    <w:uiPriority w:val="99"/>
    <w:semiHidden/>
    <w:unhideWhenUsed/>
    <w:rsid w:val="00946EA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46EAB"/>
    <w:rPr>
      <w:sz w:val="20"/>
      <w:szCs w:val="20"/>
    </w:rPr>
  </w:style>
  <w:style w:type="paragraph" w:styleId="a7">
    <w:name w:val="List Paragraph"/>
    <w:basedOn w:val="a"/>
    <w:uiPriority w:val="34"/>
    <w:qFormat/>
    <w:rsid w:val="007C62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573F"/>
  </w:style>
  <w:style w:type="paragraph" w:styleId="aa">
    <w:name w:val="footer"/>
    <w:basedOn w:val="a"/>
    <w:link w:val="ab"/>
    <w:uiPriority w:val="99"/>
    <w:unhideWhenUsed/>
    <w:rsid w:val="00B2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EAB"/>
    <w:pPr>
      <w:spacing w:after="0" w:line="360" w:lineRule="auto"/>
      <w:jc w:val="center"/>
      <w:outlineLvl w:val="0"/>
    </w:pPr>
    <w:rPr>
      <w:rFonts w:ascii="Arial" w:eastAsia="Times New Roman" w:hAnsi="Arial" w:cs="Arial"/>
      <w:color w:val="4F3327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EAB"/>
    <w:rPr>
      <w:rFonts w:ascii="Arial" w:eastAsia="Times New Roman" w:hAnsi="Arial" w:cs="Arial"/>
      <w:color w:val="4F3327"/>
      <w:kern w:val="36"/>
      <w:sz w:val="32"/>
      <w:szCs w:val="32"/>
      <w:lang w:eastAsia="ru-RU"/>
    </w:rPr>
  </w:style>
  <w:style w:type="character" w:customStyle="1" w:styleId="a3">
    <w:name w:val="Сноска_"/>
    <w:link w:val="a4"/>
    <w:locked/>
    <w:rsid w:val="00946EAB"/>
    <w:rPr>
      <w:sz w:val="21"/>
      <w:shd w:val="clear" w:color="auto" w:fill="FFFFFF"/>
    </w:rPr>
  </w:style>
  <w:style w:type="paragraph" w:customStyle="1" w:styleId="a4">
    <w:name w:val="Сноска"/>
    <w:basedOn w:val="a"/>
    <w:link w:val="a3"/>
    <w:rsid w:val="00946EAB"/>
    <w:pPr>
      <w:shd w:val="clear" w:color="auto" w:fill="FFFFFF"/>
      <w:spacing w:after="0" w:line="240" w:lineRule="atLeast"/>
    </w:pPr>
    <w:rPr>
      <w:sz w:val="21"/>
    </w:rPr>
  </w:style>
  <w:style w:type="paragraph" w:styleId="a5">
    <w:name w:val="footnote text"/>
    <w:basedOn w:val="a"/>
    <w:link w:val="a6"/>
    <w:uiPriority w:val="99"/>
    <w:semiHidden/>
    <w:unhideWhenUsed/>
    <w:rsid w:val="00946EA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46EAB"/>
    <w:rPr>
      <w:sz w:val="20"/>
      <w:szCs w:val="20"/>
    </w:rPr>
  </w:style>
  <w:style w:type="paragraph" w:styleId="a7">
    <w:name w:val="List Paragraph"/>
    <w:basedOn w:val="a"/>
    <w:uiPriority w:val="34"/>
    <w:qFormat/>
    <w:rsid w:val="007C62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573F"/>
  </w:style>
  <w:style w:type="paragraph" w:styleId="aa">
    <w:name w:val="footer"/>
    <w:basedOn w:val="a"/>
    <w:link w:val="ab"/>
    <w:uiPriority w:val="99"/>
    <w:unhideWhenUsed/>
    <w:rsid w:val="00B2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2017-02-04T12:52:00Z</dcterms:created>
  <dcterms:modified xsi:type="dcterms:W3CDTF">2017-02-04T12:52:00Z</dcterms:modified>
</cp:coreProperties>
</file>